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C0" w:rsidRPr="00CB24C0" w:rsidRDefault="00CB24C0" w:rsidP="00CB24C0">
      <w:pPr>
        <w:jc w:val="center"/>
        <w:rPr>
          <w:rFonts w:ascii="PMingLiU" w:hAnsi="PMingLiU"/>
          <w:szCs w:val="24"/>
          <w:u w:val="single"/>
        </w:rPr>
      </w:pPr>
      <w:bookmarkStart w:id="0" w:name="_GoBack"/>
      <w:bookmarkEnd w:id="0"/>
      <w:r w:rsidRPr="00CB24C0">
        <w:rPr>
          <w:rFonts w:ascii="PMingLiU" w:hAnsi="PMingLiU" w:hint="eastAsia"/>
          <w:szCs w:val="24"/>
          <w:u w:val="single"/>
        </w:rPr>
        <w:t>仁濟醫院林百欣中學</w:t>
      </w:r>
    </w:p>
    <w:p w:rsidR="00CB24C0" w:rsidRPr="00CB24C0" w:rsidRDefault="00CB24C0" w:rsidP="00CB24C0">
      <w:pPr>
        <w:jc w:val="center"/>
        <w:rPr>
          <w:rFonts w:ascii="PMingLiU" w:hAnsi="PMingLiU"/>
          <w:szCs w:val="24"/>
          <w:u w:val="single"/>
        </w:rPr>
      </w:pPr>
      <w:r w:rsidRPr="00CB24C0">
        <w:rPr>
          <w:rFonts w:ascii="PMingLiU" w:hAnsi="PMingLiU" w:hint="eastAsia"/>
          <w:szCs w:val="24"/>
          <w:u w:val="single"/>
        </w:rPr>
        <w:t>中四級</w:t>
      </w:r>
      <w:r w:rsidRPr="00CB24C0">
        <w:rPr>
          <w:rFonts w:ascii="PMingLiU" w:hAnsi="PMingLiU" w:hint="eastAsia"/>
          <w:szCs w:val="24"/>
          <w:u w:val="single"/>
        </w:rPr>
        <w:tab/>
        <w:t>旅遊與款待科</w:t>
      </w:r>
    </w:p>
    <w:p w:rsidR="00CB24C0" w:rsidRPr="00CB24C0" w:rsidRDefault="00CB24C0" w:rsidP="00CB24C0">
      <w:pPr>
        <w:jc w:val="center"/>
        <w:rPr>
          <w:rFonts w:ascii="PMingLiU" w:hAnsi="PMingLiU"/>
          <w:szCs w:val="24"/>
          <w:u w:val="single"/>
        </w:rPr>
      </w:pPr>
      <w:r w:rsidRPr="00CB24C0">
        <w:rPr>
          <w:rFonts w:ascii="PMingLiU" w:hAnsi="PMingLiU" w:hint="eastAsia"/>
          <w:szCs w:val="24"/>
          <w:u w:val="single"/>
        </w:rPr>
        <w:t>第</w:t>
      </w:r>
      <w:r w:rsidRPr="00CB24C0">
        <w:rPr>
          <w:rFonts w:ascii="PMingLiU" w:hAnsi="PMingLiU" w:hint="eastAsia"/>
          <w:szCs w:val="24"/>
          <w:u w:val="single"/>
          <w:lang w:eastAsia="zh-HK"/>
        </w:rPr>
        <w:t>八</w:t>
      </w:r>
      <w:r w:rsidRPr="00CB24C0">
        <w:rPr>
          <w:rFonts w:ascii="PMingLiU" w:hAnsi="PMingLiU" w:hint="eastAsia"/>
          <w:szCs w:val="24"/>
          <w:u w:val="single"/>
        </w:rPr>
        <w:t>課</w:t>
      </w:r>
      <w:r w:rsidRPr="00CB24C0">
        <w:rPr>
          <w:rFonts w:ascii="PMingLiU" w:hAnsi="PMingLiU" w:hint="eastAsia"/>
          <w:szCs w:val="24"/>
          <w:u w:val="single"/>
        </w:rPr>
        <w:tab/>
        <w:t>旅遊業的</w:t>
      </w:r>
      <w:r w:rsidRPr="00CB24C0">
        <w:rPr>
          <w:rFonts w:ascii="PMingLiU" w:hAnsi="PMingLiU" w:hint="eastAsia"/>
          <w:szCs w:val="24"/>
          <w:u w:val="single"/>
          <w:lang w:eastAsia="zh-HK"/>
        </w:rPr>
        <w:t>影響</w:t>
      </w:r>
    </w:p>
    <w:p w:rsidR="00CB24C0" w:rsidRPr="00CB24C0" w:rsidRDefault="00CB24C0" w:rsidP="00CB24C0">
      <w:pPr>
        <w:jc w:val="center"/>
        <w:rPr>
          <w:rFonts w:ascii="PMingLiU" w:hAnsi="PMingLiU"/>
          <w:szCs w:val="24"/>
          <w:u w:val="single"/>
        </w:rPr>
      </w:pPr>
    </w:p>
    <w:p w:rsidR="00CB24C0" w:rsidRPr="00CB24C0" w:rsidRDefault="00CB24C0" w:rsidP="00CB24C0">
      <w:pPr>
        <w:rPr>
          <w:rFonts w:ascii="PMingLiU" w:hAnsi="PMingLiU"/>
          <w:szCs w:val="24"/>
        </w:rPr>
      </w:pPr>
    </w:p>
    <w:p w:rsidR="00CB24C0" w:rsidRPr="00CB24C0" w:rsidRDefault="00CB24C0" w:rsidP="00CB24C0">
      <w:pPr>
        <w:rPr>
          <w:rFonts w:ascii="PMingLiU" w:hAnsi="PMingLiU"/>
          <w:szCs w:val="24"/>
        </w:rPr>
      </w:pPr>
      <w:r w:rsidRPr="00CB24C0">
        <w:rPr>
          <w:rFonts w:ascii="PMingLiU" w:hAnsi="PMingLiU" w:hint="eastAsia"/>
          <w:szCs w:val="24"/>
        </w:rPr>
        <w:t>姓名：_________________ 班別：_______ (     )</w:t>
      </w:r>
      <w:r w:rsidRPr="00CB24C0">
        <w:rPr>
          <w:rFonts w:ascii="PMingLiU" w:hAnsi="PMingLiU" w:hint="eastAsia"/>
          <w:szCs w:val="24"/>
        </w:rPr>
        <w:tab/>
      </w:r>
    </w:p>
    <w:p w:rsidR="00CB24C0" w:rsidRPr="00CB24C0" w:rsidRDefault="00CB24C0" w:rsidP="00CB24C0">
      <w:pPr>
        <w:rPr>
          <w:rFonts w:ascii="PMingLiU" w:hAnsi="PMingLiU"/>
          <w:szCs w:val="24"/>
        </w:rPr>
      </w:pPr>
    </w:p>
    <w:p w:rsidR="00CB24C0" w:rsidRPr="00CB24C0" w:rsidRDefault="00CB24C0" w:rsidP="00CB24C0">
      <w:pPr>
        <w:rPr>
          <w:rFonts w:ascii="PMingLiU" w:hAnsi="PMingLiU"/>
          <w:szCs w:val="24"/>
        </w:rPr>
      </w:pPr>
      <w:r w:rsidRPr="00CB24C0">
        <w:rPr>
          <w:rFonts w:ascii="PMingLiU" w:hAnsi="PMingLiU" w:hint="eastAsia"/>
          <w:szCs w:val="24"/>
        </w:rPr>
        <w:t>細閱課文內容，然後回答以下問題。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b/>
          <w:color w:val="000000"/>
          <w:spacing w:val="5"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b/>
          <w:color w:val="000000"/>
          <w:spacing w:val="5"/>
          <w:szCs w:val="24"/>
        </w:rPr>
        <w:t>1</w:t>
      </w:r>
      <w:r w:rsidR="007A00F7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試根據課文內容，把以下現象與旅遊業對經濟的好處配對。(提示：每項現象只與一項好處配對。)</w:t>
      </w:r>
    </w:p>
    <w:p w:rsidR="00CB24C0" w:rsidRPr="00CB24C0" w:rsidRDefault="00CB24C0" w:rsidP="00CB24C0">
      <w:pPr>
        <w:spacing w:line="540" w:lineRule="exact"/>
        <w:rPr>
          <w:rFonts w:ascii="PMingLiU" w:hAnsi="PMingLiU"/>
          <w:b/>
          <w:szCs w:val="24"/>
        </w:rPr>
      </w:pPr>
    </w:p>
    <w:tbl>
      <w:tblPr>
        <w:tblW w:w="0" w:type="auto"/>
        <w:tblInd w:w="482" w:type="dxa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4976"/>
        <w:gridCol w:w="1032"/>
        <w:gridCol w:w="908"/>
        <w:gridCol w:w="2296"/>
      </w:tblGrid>
      <w:tr w:rsidR="00CB24C0" w:rsidRPr="00CB24C0" w:rsidTr="00CB24C0"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center"/>
              <w:rPr>
                <w:rFonts w:ascii="PMingLiU" w:hAnsi="PMingLiU"/>
                <w:color w:val="000000"/>
                <w:szCs w:val="24"/>
                <w:u w:val="single"/>
              </w:rPr>
            </w:pPr>
            <w:r w:rsidRPr="00CB24C0">
              <w:rPr>
                <w:rFonts w:ascii="PMingLiU" w:hAnsi="PMingLiU" w:cs="細明體" w:hint="eastAsia"/>
                <w:color w:val="000000"/>
                <w:szCs w:val="24"/>
                <w:u w:val="single"/>
              </w:rPr>
              <w:t>社會現象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center"/>
              <w:rPr>
                <w:rFonts w:ascii="PMingLiU" w:hAnsi="PMingLiU"/>
                <w:color w:val="000000"/>
                <w:spacing w:val="5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center"/>
              <w:rPr>
                <w:rFonts w:ascii="PMingLiU" w:hAnsi="PMingLiU"/>
                <w:color w:val="000000"/>
                <w:spacing w:val="5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center"/>
              <w:rPr>
                <w:rFonts w:ascii="PMingLiU" w:hAnsi="PMingLiU"/>
                <w:color w:val="000000"/>
                <w:szCs w:val="24"/>
                <w:u w:val="single"/>
              </w:rPr>
            </w:pPr>
            <w:r w:rsidRPr="00CB24C0">
              <w:rPr>
                <w:rFonts w:ascii="PMingLiU" w:hAnsi="PMingLiU" w:cs="細明體" w:hint="eastAsia"/>
                <w:color w:val="000000"/>
                <w:szCs w:val="24"/>
                <w:u w:val="single"/>
              </w:rPr>
              <w:t>旅遊業對社會的好處</w:t>
            </w:r>
          </w:p>
        </w:tc>
      </w:tr>
      <w:tr w:rsidR="00CB24C0" w:rsidRPr="00CB24C0" w:rsidTr="00CB24C0"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ab/>
              <w:t>自從開放旅遊業後，某發展中國家多了很多小商販與從事各類與旅遊工作相關的市民。跟以往滿街游手好閒的無業遊民大不相同。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righ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(1)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改善國際收支差額</w:t>
            </w:r>
          </w:p>
        </w:tc>
      </w:tr>
      <w:tr w:rsidR="00CB24C0" w:rsidRPr="00CB24C0" w:rsidTr="00CB24C0"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即使東道國為旅客提供便捷的退稅安排，公共收入不會因而減少，因為旅遊業蓬勃會帶來大筆收入，也帶來豐厚的公共收益。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righ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(2)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經濟多元化</w:t>
            </w:r>
          </w:p>
        </w:tc>
      </w:tr>
      <w:tr w:rsidR="00CB24C0" w:rsidRPr="00CB24C0" w:rsidTr="00CB24C0"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除了蘇彝士運河，到訪埃及的歐美旅客是該國最重要的硬貨幣來源，對埃及的國際貿易極為重要。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righ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(3)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製造就業機會</w:t>
            </w:r>
          </w:p>
        </w:tc>
      </w:tr>
      <w:tr w:rsidR="00CB24C0" w:rsidRPr="00CB24C0" w:rsidTr="00CB24C0"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(d)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旅遊業發展蓬勃，不單令有關行業的企業和員工受惠，連同其他行業例如裝修工程，甚至消閑便服也大有幫助。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righ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(4)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提供稅收</w:t>
            </w:r>
          </w:p>
        </w:tc>
      </w:tr>
      <w:tr w:rsidR="00CB24C0" w:rsidRPr="00CB24C0" w:rsidTr="00CB24C0">
        <w:trPr>
          <w:trHeight w:val="1158"/>
        </w:trPr>
        <w:tc>
          <w:tcPr>
            <w:tcW w:w="497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(e)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要迅速解決整體經濟過份集中少數行業的問題，發展旅遊業是可行方法之一，因技術相對不高，資金不一定龐大。</w:t>
            </w:r>
          </w:p>
        </w:tc>
        <w:tc>
          <w:tcPr>
            <w:tcW w:w="1032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90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jc w:val="righ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˙</w:t>
            </w:r>
          </w:p>
        </w:tc>
        <w:tc>
          <w:tcPr>
            <w:tcW w:w="229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(5)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乘數效應衍生的經濟增長</w:t>
            </w:r>
          </w:p>
        </w:tc>
      </w:tr>
    </w:tbl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before="60" w:line="360" w:lineRule="exact"/>
        <w:rPr>
          <w:rFonts w:ascii="PMingLiU" w:hAnsi="PMingLiU"/>
          <w:color w:val="000000"/>
          <w:spacing w:val="5"/>
          <w:szCs w:val="24"/>
          <w:lang w:val="es-ES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before="60" w:line="360" w:lineRule="exact"/>
        <w:rPr>
          <w:rFonts w:ascii="PMingLiU" w:hAnsi="PMingLiU"/>
          <w:color w:val="000000"/>
          <w:spacing w:val="5"/>
          <w:szCs w:val="24"/>
          <w:lang w:val="es-ES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>
        <w:rPr>
          <w:rFonts w:ascii="PMingLiU" w:hAnsi="PMingLiU"/>
          <w:b/>
          <w:color w:val="000000"/>
          <w:spacing w:val="5"/>
          <w:szCs w:val="24"/>
        </w:rPr>
        <w:br w:type="page"/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lastRenderedPageBreak/>
        <w:t>2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試指出四個旅遊業對經濟的壞處及分別舉出三個例子，並在適當的空格填上內容。</w:t>
      </w:r>
    </w:p>
    <w:tbl>
      <w:tblPr>
        <w:tblW w:w="0" w:type="auto"/>
        <w:tblInd w:w="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3065"/>
        <w:gridCol w:w="6147"/>
      </w:tblGrid>
      <w:tr w:rsidR="00CB24C0" w:rsidRPr="00CB24C0" w:rsidTr="00CB24C0">
        <w:tc>
          <w:tcPr>
            <w:tcW w:w="3065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b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b/>
                <w:color w:val="000000"/>
                <w:spacing w:val="5"/>
                <w:szCs w:val="24"/>
              </w:rPr>
              <w:t>壞處</w:t>
            </w:r>
          </w:p>
        </w:tc>
        <w:tc>
          <w:tcPr>
            <w:tcW w:w="6147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b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b/>
                <w:color w:val="000000"/>
                <w:spacing w:val="5"/>
                <w:szCs w:val="24"/>
              </w:rPr>
              <w:t>例子</w:t>
            </w:r>
          </w:p>
        </w:tc>
      </w:tr>
      <w:tr w:rsidR="00CB24C0" w:rsidRPr="00CB24C0" w:rsidTr="00CB24C0">
        <w:tc>
          <w:tcPr>
            <w:tcW w:w="3065" w:type="dxa"/>
            <w:shd w:val="clear" w:color="auto" w:fill="auto"/>
          </w:tcPr>
          <w:p w:rsidR="00CB24C0" w:rsidRDefault="00CB24C0" w:rsidP="00CB24C0">
            <w:pPr>
              <w:numPr>
                <w:ilvl w:val="0"/>
                <w:numId w:val="3"/>
              </w:num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消費價格及地價上升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>______________________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</w:p>
        </w:tc>
        <w:tc>
          <w:tcPr>
            <w:tcW w:w="6147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勞工市場短缺令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工資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上漲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酒店業爭取交通方便或景觀優美的位置吸引旅客，旅遊目的地的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租金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和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地價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上漲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物資、運輸及食物需求增加，從而導致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價格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上升</w:t>
            </w:r>
          </w:p>
        </w:tc>
      </w:tr>
      <w:tr w:rsidR="00CB24C0" w:rsidRPr="00CB24C0" w:rsidTr="00CB24C0">
        <w:tc>
          <w:tcPr>
            <w:tcW w:w="3065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ind w:left="482" w:hanging="482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(2)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形成對旅遊業的過份依賴___________________</w:t>
            </w:r>
          </w:p>
        </w:tc>
        <w:tc>
          <w:tcPr>
            <w:tcW w:w="6147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缺乏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其他工商業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的平衡發展，東道國難以抵禦經濟危機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容易受各種世界性問題打擊，例如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經濟不景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、恐怖活動、疫症、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天然災害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、罪案和氣候等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高度依賴主要入境旅客來源地，例如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美國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、中國和 德國是三大主要旅遊客源國</w:t>
            </w:r>
          </w:p>
        </w:tc>
      </w:tr>
      <w:tr w:rsidR="00CB24C0" w:rsidRPr="00CB24C0" w:rsidTr="00CB24C0">
        <w:tc>
          <w:tcPr>
            <w:tcW w:w="3065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ind w:left="482" w:hanging="482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(3)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造成資金流失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 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ind w:left="482" w:hanging="482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ab/>
            </w:r>
            <w:r w:rsidRPr="00CB24C0">
              <w:rPr>
                <w:rFonts w:ascii="PMingLiU" w:hAnsi="PMingLiU"/>
                <w:color w:val="FF0000"/>
                <w:szCs w:val="24"/>
                <w:u w:val="single" w:color="000000"/>
              </w:rPr>
              <w:tab/>
            </w:r>
            <w:r w:rsidRPr="00CB24C0">
              <w:rPr>
                <w:rFonts w:ascii="PMingLiU" w:hAnsi="PMingLiU"/>
                <w:color w:val="FF0000"/>
                <w:szCs w:val="24"/>
                <w:u w:val="single" w:color="000000"/>
              </w:rPr>
              <w:tab/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ab/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ab/>
            </w:r>
          </w:p>
        </w:tc>
        <w:tc>
          <w:tcPr>
            <w:tcW w:w="6147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從外地進口適合旅客的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貨物及服務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旅遊業開發資金轉移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國外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外資企業的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利潤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及外國員工的收益轉移國外</w:t>
            </w:r>
          </w:p>
        </w:tc>
      </w:tr>
      <w:tr w:rsidR="00CB24C0" w:rsidRPr="00CB24C0" w:rsidTr="00CB24C0">
        <w:tc>
          <w:tcPr>
            <w:tcW w:w="3065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540" w:lineRule="exact"/>
              <w:ind w:left="482" w:hanging="482"/>
              <w:rPr>
                <w:rFonts w:ascii="PMingLiU" w:hAnsi="PMingLiU"/>
                <w:color w:val="FF0000"/>
                <w:szCs w:val="24"/>
                <w:u w:val="single" w:color="000000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(4)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增加經濟發展的機會成本_____________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ab/>
            </w:r>
          </w:p>
        </w:tc>
        <w:tc>
          <w:tcPr>
            <w:tcW w:w="6147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減少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工商農業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土地，因土地都用於發展旅遊業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減少投放到各個經濟環節的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資源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right" w:pos="8222"/>
              </w:tabs>
              <w:spacing w:line="54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減少教育人才，因優秀的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 </w:t>
            </w:r>
            <w:r w:rsidRPr="00A54520">
              <w:rPr>
                <w:rFonts w:ascii="PMingLiU" w:hAnsi="PMingLiU" w:cs="細明體" w:hint="eastAsia"/>
                <w:color w:val="FFFFFF"/>
                <w:szCs w:val="24"/>
                <w:u w:val="single" w:color="000000"/>
              </w:rPr>
              <w:t>人士</w:t>
            </w:r>
            <w:r w:rsidRPr="00A54520">
              <w:rPr>
                <w:rFonts w:ascii="PMingLiU" w:hAnsi="PMingLiU" w:hint="eastAsia"/>
                <w:color w:val="FFFFFF"/>
                <w:szCs w:val="24"/>
                <w:u w:val="single" w:color="000000"/>
              </w:rPr>
              <w:t xml:space="preserve"> </w:t>
            </w:r>
            <w:r w:rsidRPr="00CB24C0">
              <w:rPr>
                <w:rFonts w:ascii="PMingLiU" w:hAnsi="PMingLiU" w:hint="eastAsia"/>
                <w:color w:val="FF0000"/>
                <w:szCs w:val="24"/>
                <w:u w:val="single" w:color="000000"/>
              </w:rPr>
              <w:t xml:space="preserve">    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都被吸引到旅遊業，缺乏人才令經濟難以發展</w:t>
            </w:r>
          </w:p>
        </w:tc>
      </w:tr>
    </w:tbl>
    <w:p w:rsidR="007A00F7" w:rsidRDefault="007A00F7" w:rsidP="00CB24C0">
      <w:pPr>
        <w:spacing w:line="540" w:lineRule="exact"/>
        <w:rPr>
          <w:rFonts w:ascii="PMingLiU" w:hAnsi="PMingLiU"/>
          <w:b/>
          <w:szCs w:val="24"/>
        </w:rPr>
      </w:pPr>
    </w:p>
    <w:p w:rsidR="00CB24C0" w:rsidRPr="00CB24C0" w:rsidRDefault="007A00F7" w:rsidP="00CB24C0">
      <w:pPr>
        <w:spacing w:line="540" w:lineRule="exact"/>
        <w:rPr>
          <w:rFonts w:ascii="PMingLiU" w:hAnsi="PMingLiU"/>
          <w:szCs w:val="24"/>
        </w:rPr>
      </w:pPr>
      <w:r>
        <w:rPr>
          <w:rFonts w:ascii="PMingLiU" w:hAnsi="PMingLiU"/>
          <w:b/>
          <w:szCs w:val="24"/>
        </w:rPr>
        <w:br w:type="page"/>
      </w:r>
      <w:r w:rsidR="00CB24C0" w:rsidRPr="00CB24C0">
        <w:rPr>
          <w:rFonts w:ascii="PMingLiU" w:hAnsi="PMingLiU" w:hint="eastAsia"/>
          <w:b/>
          <w:szCs w:val="24"/>
        </w:rPr>
        <w:lastRenderedPageBreak/>
        <w:t>3</w:t>
      </w:r>
      <w:r w:rsidR="00CB24C0" w:rsidRPr="00CB24C0">
        <w:rPr>
          <w:rFonts w:ascii="PMingLiU" w:hAnsi="PMingLiU" w:hint="eastAsia"/>
          <w:b/>
          <w:szCs w:val="24"/>
        </w:rPr>
        <w:tab/>
      </w:r>
      <w:r w:rsidR="00CB24C0" w:rsidRPr="00CB24C0">
        <w:rPr>
          <w:rFonts w:ascii="PMingLiU" w:hAnsi="PMingLiU" w:hint="eastAsia"/>
          <w:szCs w:val="24"/>
        </w:rPr>
        <w:t>試分別指出資金流動的三重效應，在以下橫線上填上適合的內容。</w:t>
      </w:r>
    </w:p>
    <w:p w:rsidR="00CB24C0" w:rsidRPr="00CB24C0" w:rsidRDefault="00CB24C0" w:rsidP="00CB24C0">
      <w:pPr>
        <w:tabs>
          <w:tab w:val="num" w:pos="480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第一重效應：資金進入東道國帶來的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</w:rPr>
        <w:t>經濟效應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</w:t>
      </w:r>
    </w:p>
    <w:p w:rsidR="00CB24C0" w:rsidRPr="00CB24C0" w:rsidRDefault="00CB24C0" w:rsidP="00CB24C0">
      <w:pPr>
        <w:tabs>
          <w:tab w:val="num" w:pos="480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第二重效應：東道國的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</w:rPr>
        <w:t>旅遊開支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</w:t>
      </w:r>
    </w:p>
    <w:p w:rsidR="00CB24C0" w:rsidRPr="00CB24C0" w:rsidRDefault="00CB24C0" w:rsidP="00CB24C0">
      <w:pPr>
        <w:tabs>
          <w:tab w:val="num" w:pos="480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第三重效應：企業與從業員的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</w:rPr>
        <w:t>資金運用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</w:t>
      </w:r>
    </w:p>
    <w:p w:rsidR="00CB24C0" w:rsidRPr="00CB24C0" w:rsidRDefault="00CB24C0" w:rsidP="00CB24C0">
      <w:pPr>
        <w:tabs>
          <w:tab w:val="num" w:pos="480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</w:tabs>
        <w:spacing w:line="200" w:lineRule="exact"/>
        <w:rPr>
          <w:rFonts w:ascii="PMingLiU" w:hAnsi="PMingLiU"/>
          <w:color w:val="FF0000"/>
          <w:szCs w:val="24"/>
          <w:u w:val="single" w:color="000000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b/>
          <w:color w:val="000000"/>
          <w:spacing w:val="5"/>
          <w:szCs w:val="24"/>
        </w:rPr>
        <w:t>4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試指出以下有關資金流動的三重效應的觀點是否正確，並在適當的空格加上</w:t>
      </w:r>
      <w:r w:rsidRPr="00CB24C0">
        <w:rPr>
          <w:rFonts w:ascii="PMingLiU" w:hAnsi="PMingLiU"/>
          <w:color w:val="000000"/>
          <w:spacing w:val="5"/>
          <w:szCs w:val="24"/>
        </w:rPr>
        <w:t xml:space="preserve"> </w:t>
      </w:r>
      <w:r w:rsidRPr="006114E3">
        <w:rPr>
          <w:rFonts w:ascii="MS Gothic" w:eastAsia="MS Gothic" w:hAnsi="MS Gothic" w:cs="MS Gothic" w:hint="eastAsia"/>
          <w:color w:val="000000"/>
          <w:spacing w:val="5"/>
          <w:szCs w:val="24"/>
        </w:rPr>
        <w:t>✓</w:t>
      </w:r>
      <w:r w:rsidRPr="00CB24C0">
        <w:rPr>
          <w:rFonts w:ascii="PMingLiU" w:hAnsi="PMingLiU"/>
          <w:color w:val="000000"/>
          <w:spacing w:val="5"/>
          <w:szCs w:val="24"/>
        </w:rPr>
        <w:t xml:space="preserve"> </w:t>
      </w:r>
      <w:r w:rsidRPr="00CB24C0">
        <w:rPr>
          <w:rFonts w:ascii="PMingLiU" w:hAnsi="PMingLiU" w:hint="eastAsia"/>
          <w:color w:val="000000"/>
          <w:spacing w:val="5"/>
          <w:szCs w:val="24"/>
        </w:rPr>
        <w:t>號或</w:t>
      </w:r>
      <w:r w:rsidRPr="00CB24C0">
        <w:rPr>
          <w:rFonts w:ascii="PMingLiU" w:hAnsi="PMingLiU"/>
          <w:color w:val="000000"/>
          <w:spacing w:val="5"/>
          <w:szCs w:val="24"/>
        </w:rPr>
        <w:t xml:space="preserve"> </w:t>
      </w:r>
      <w:r w:rsidRPr="006114E3">
        <w:rPr>
          <w:rFonts w:ascii="MS Gothic" w:eastAsia="MS Gothic" w:hAnsi="MS Gothic" w:cs="MS Gothic" w:hint="eastAsia"/>
          <w:color w:val="000000"/>
          <w:spacing w:val="5"/>
          <w:szCs w:val="24"/>
        </w:rPr>
        <w:t>✘</w:t>
      </w:r>
      <w:r w:rsidRPr="00CB24C0">
        <w:rPr>
          <w:rFonts w:ascii="PMingLiU" w:hAnsi="PMingLiU"/>
          <w:color w:val="000000"/>
          <w:spacing w:val="5"/>
          <w:szCs w:val="24"/>
        </w:rPr>
        <w:t xml:space="preserve"> </w:t>
      </w:r>
      <w:r w:rsidRPr="00CB24C0">
        <w:rPr>
          <w:rFonts w:ascii="PMingLiU" w:hAnsi="PMingLiU" w:hint="eastAsia"/>
          <w:color w:val="000000"/>
          <w:spacing w:val="5"/>
          <w:szCs w:val="24"/>
        </w:rPr>
        <w:t>號。</w:t>
      </w:r>
    </w:p>
    <w:p w:rsidR="00CB24C0" w:rsidRPr="00CB24C0" w:rsidRDefault="00CB24C0" w:rsidP="00CB24C0">
      <w:pPr>
        <w:tabs>
          <w:tab w:val="left" w:pos="482"/>
          <w:tab w:val="left" w:pos="964"/>
        </w:tabs>
        <w:spacing w:line="200" w:lineRule="exact"/>
        <w:rPr>
          <w:rFonts w:ascii="PMingLiU" w:hAnsi="PMingLiU"/>
          <w:spacing w:val="5"/>
          <w:szCs w:val="24"/>
        </w:rPr>
      </w:pPr>
    </w:p>
    <w:tbl>
      <w:tblPr>
        <w:tblW w:w="0" w:type="auto"/>
        <w:tblInd w:w="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115" w:type="dxa"/>
          <w:bottom w:w="57" w:type="dxa"/>
          <w:right w:w="115" w:type="dxa"/>
        </w:tblCellMar>
        <w:tblLook w:val="01E0" w:firstRow="1" w:lastRow="1" w:firstColumn="1" w:lastColumn="1" w:noHBand="0" w:noVBand="0"/>
      </w:tblPr>
      <w:tblGrid>
        <w:gridCol w:w="7997"/>
        <w:gridCol w:w="1261"/>
      </w:tblGrid>
      <w:tr w:rsidR="00CB24C0" w:rsidRPr="00CB24C0" w:rsidTr="00CB24C0">
        <w:tc>
          <w:tcPr>
            <w:tcW w:w="838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000000"/>
                <w:szCs w:val="24"/>
              </w:rPr>
            </w:pPr>
            <w:r w:rsidRPr="00CB24C0">
              <w:rPr>
                <w:rFonts w:ascii="PMingLiU" w:hAnsi="PMingLiU" w:cs="細明體" w:hint="eastAsia"/>
                <w:color w:val="000000"/>
                <w:szCs w:val="24"/>
              </w:rPr>
              <w:t>觀點</w:t>
            </w:r>
          </w:p>
        </w:tc>
        <w:tc>
          <w:tcPr>
            <w:tcW w:w="1306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6114E3">
              <w:rPr>
                <w:rFonts w:ascii="MS Gothic" w:eastAsia="MS Gothic" w:hAnsi="MS Gothic" w:cs="MS Gothic" w:hint="eastAsia"/>
                <w:color w:val="000000"/>
                <w:spacing w:val="5"/>
                <w:szCs w:val="24"/>
              </w:rPr>
              <w:t>✓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 xml:space="preserve"> 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>或</w:t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 xml:space="preserve"> </w:t>
            </w:r>
            <w:r w:rsidRPr="006114E3">
              <w:rPr>
                <w:rFonts w:ascii="MS Gothic" w:eastAsia="MS Gothic" w:hAnsi="MS Gothic" w:cs="MS Gothic" w:hint="eastAsia"/>
                <w:color w:val="000000"/>
                <w:spacing w:val="5"/>
                <w:szCs w:val="24"/>
              </w:rPr>
              <w:t>✘</w:t>
            </w:r>
          </w:p>
        </w:tc>
      </w:tr>
      <w:tr w:rsidR="00CB24C0" w:rsidRPr="00CB24C0" w:rsidTr="00CB24C0">
        <w:tc>
          <w:tcPr>
            <w:tcW w:w="838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進口產品與服務佔比例越小，更大比例的資金會流出東道國經濟體系以外</w:t>
            </w:r>
          </w:p>
        </w:tc>
        <w:tc>
          <w:tcPr>
            <w:tcW w:w="1306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✘</w:t>
            </w:r>
          </w:p>
        </w:tc>
      </w:tr>
      <w:tr w:rsidR="00CB24C0" w:rsidRPr="00CB24C0" w:rsidTr="00CB24C0">
        <w:tc>
          <w:tcPr>
            <w:tcW w:w="838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旅客在東道國消費所產生的乘數效應越大，對該國經濟的貢獻也就越小</w:t>
            </w:r>
          </w:p>
        </w:tc>
        <w:tc>
          <w:tcPr>
            <w:tcW w:w="1306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✘</w:t>
            </w:r>
          </w:p>
        </w:tc>
      </w:tr>
      <w:tr w:rsidR="00CB24C0" w:rsidRPr="00CB24C0" w:rsidTr="00CB24C0">
        <w:tc>
          <w:tcPr>
            <w:tcW w:w="838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政府的稅收會通過各種公共開支再流入經濟體系，個人儲蓄也會在需要時用運用，所以都可視為「延遲」的消費</w:t>
            </w:r>
          </w:p>
        </w:tc>
        <w:tc>
          <w:tcPr>
            <w:tcW w:w="1306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</w:tr>
      <w:tr w:rsidR="00CB24C0" w:rsidRPr="00CB24C0" w:rsidTr="00CB24C0">
        <w:trPr>
          <w:trHeight w:val="424"/>
        </w:trPr>
        <w:tc>
          <w:tcPr>
            <w:tcW w:w="8388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(d)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已發展國家常需要大量進口所需旅遊用品和服務，因此經濟漏損十分嚴重</w:t>
            </w:r>
          </w:p>
        </w:tc>
        <w:tc>
          <w:tcPr>
            <w:tcW w:w="1306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✘</w:t>
            </w:r>
          </w:p>
        </w:tc>
      </w:tr>
    </w:tbl>
    <w:p w:rsidR="00CB24C0" w:rsidRPr="00CB24C0" w:rsidRDefault="00CB24C0" w:rsidP="00CB24C0">
      <w:pPr>
        <w:spacing w:line="540" w:lineRule="exact"/>
        <w:outlineLvl w:val="0"/>
        <w:rPr>
          <w:rFonts w:ascii="PMingLiU" w:hAnsi="PMingLiU"/>
          <w:b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b/>
          <w:color w:val="000000"/>
          <w:spacing w:val="5"/>
          <w:szCs w:val="24"/>
        </w:rPr>
        <w:t xml:space="preserve">5 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試列出三個旅遊業對社會文化的正面影響。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(1)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鼓勵文化交流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  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(2)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改善生活方式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</w:t>
      </w:r>
    </w:p>
    <w:p w:rsidR="00CB24C0" w:rsidRPr="00A5452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FFFF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(3)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加強文化保育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         </w:t>
      </w:r>
    </w:p>
    <w:p w:rsidR="00CB24C0" w:rsidRPr="00A54520" w:rsidRDefault="00CB24C0" w:rsidP="00CB24C0">
      <w:pPr>
        <w:spacing w:line="540" w:lineRule="exact"/>
        <w:rPr>
          <w:rFonts w:ascii="PMingLiU" w:hAnsi="PMingLiU"/>
          <w:color w:val="FFFFFF"/>
          <w:szCs w:val="24"/>
          <w:u w:val="single" w:color="000000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/>
          <w:b/>
          <w:color w:val="000000"/>
          <w:spacing w:val="5"/>
          <w:szCs w:val="24"/>
        </w:rPr>
        <w:br w:type="page"/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lastRenderedPageBreak/>
        <w:t xml:space="preserve">6 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根據課文內容，以下各種社會現象分別反映了旅遊業對社會文化的什麼負面影響？試把答案填入適當的空格內。</w:t>
      </w:r>
    </w:p>
    <w:p w:rsidR="00CB24C0" w:rsidRPr="00CB24C0" w:rsidRDefault="00CB24C0" w:rsidP="00CB24C0">
      <w:pPr>
        <w:tabs>
          <w:tab w:val="left" w:pos="482"/>
          <w:tab w:val="left" w:pos="964"/>
        </w:tabs>
        <w:spacing w:line="200" w:lineRule="exact"/>
        <w:rPr>
          <w:rFonts w:ascii="PMingLiU" w:hAnsi="PMingLiU"/>
          <w:spacing w:val="5"/>
          <w:szCs w:val="24"/>
        </w:rPr>
      </w:pPr>
    </w:p>
    <w:tbl>
      <w:tblPr>
        <w:tblW w:w="0" w:type="auto"/>
        <w:tblInd w:w="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115" w:type="dxa"/>
          <w:bottom w:w="57" w:type="dxa"/>
          <w:right w:w="115" w:type="dxa"/>
        </w:tblCellMar>
        <w:tblLook w:val="01E0" w:firstRow="1" w:lastRow="1" w:firstColumn="1" w:lastColumn="1" w:noHBand="0" w:noVBand="0"/>
      </w:tblPr>
      <w:tblGrid>
        <w:gridCol w:w="6563"/>
        <w:gridCol w:w="2649"/>
      </w:tblGrid>
      <w:tr w:rsidR="00CB24C0" w:rsidRPr="00CB24C0" w:rsidTr="00CB24C0"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社會現象</w:t>
            </w:r>
          </w:p>
        </w:tc>
        <w:tc>
          <w:tcPr>
            <w:tcW w:w="2649" w:type="dxa"/>
            <w:shd w:val="clear" w:color="auto" w:fill="auto"/>
          </w:tcPr>
          <w:p w:rsidR="00CB24C0" w:rsidRPr="00CB24C0" w:rsidRDefault="00CB24C0" w:rsidP="00CB24C0">
            <w:pPr>
              <w:spacing w:line="36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旅遊業對社會文化</w:t>
            </w:r>
          </w:p>
          <w:p w:rsidR="00CB24C0" w:rsidRPr="00CB24C0" w:rsidRDefault="00CB24C0" w:rsidP="00CB24C0">
            <w:pPr>
              <w:spacing w:line="36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的負面影響</w:t>
            </w:r>
          </w:p>
        </w:tc>
      </w:tr>
      <w:tr w:rsidR="00CB24C0" w:rsidRPr="00CB24C0" w:rsidTr="00CB24C0"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(1)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某發展中國家發展旅遊業後，越來越多學生放學後跑到旅遊區向遊客討錢或糖果吃。有學生表示曾試過一天內掙得比父親整月還多的討錢。</w:t>
            </w:r>
          </w:p>
        </w:tc>
        <w:tc>
          <w:tcPr>
            <w:tcW w:w="2649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color="000000"/>
              </w:rPr>
              <w:t>各種社會問題</w:t>
            </w:r>
          </w:p>
        </w:tc>
      </w:tr>
      <w:tr w:rsidR="00CB24C0" w:rsidRPr="00CB24C0" w:rsidTr="00CB24C0"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(2)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巴拉克在德國念聲學，歌唱造詣很高，但由於歌劇機會很少，生活很差。他後來改到街頭演唱，專唱一些遊客熟悉的歌曲的精華片段，收入大大增加。</w:t>
            </w:r>
          </w:p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color="000000"/>
              </w:rPr>
              <w:t>傳統文化商業化</w:t>
            </w:r>
          </w:p>
        </w:tc>
      </w:tr>
      <w:tr w:rsidR="00CB24C0" w:rsidRPr="00CB24C0" w:rsidTr="00CB24C0"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(3)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某國的美式快餐店銀收費極高，卻大受當地青少年歡迎，有人節衣縮食也要到快餐店飲食，因為「這是世界潮流」，遊客都這樣做。</w:t>
            </w:r>
          </w:p>
        </w:tc>
        <w:tc>
          <w:tcPr>
            <w:tcW w:w="2649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color="000000"/>
              </w:rPr>
              <w:t>示範效應</w:t>
            </w:r>
          </w:p>
        </w:tc>
      </w:tr>
      <w:tr w:rsidR="00CB24C0" w:rsidRPr="00CB24C0" w:rsidTr="00CB24C0"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(4)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由於中國大陸的遊客跟歐洲人的如廁習慣很不同，東道國的歐洲人感到非常不高興，一些地方索性特別為中國遊客開設專用洗手間。</w:t>
            </w:r>
          </w:p>
        </w:tc>
        <w:tc>
          <w:tcPr>
            <w:tcW w:w="2649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color="000000"/>
              </w:rPr>
              <w:t>各種生活方式問題</w:t>
            </w:r>
          </w:p>
        </w:tc>
      </w:tr>
      <w:tr w:rsidR="00CB24C0" w:rsidRPr="00CB24C0" w:rsidTr="00CB24C0">
        <w:trPr>
          <w:trHeight w:val="771"/>
        </w:trPr>
        <w:tc>
          <w:tcPr>
            <w:tcW w:w="6563" w:type="dxa"/>
            <w:shd w:val="clear" w:color="auto" w:fill="auto"/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(5)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某文明古國對於遊客在其眾多古跡及建築物刻字及攀爬非常不滿，特別招募大批志願人員監察情況。</w:t>
            </w:r>
          </w:p>
        </w:tc>
        <w:tc>
          <w:tcPr>
            <w:tcW w:w="2649" w:type="dxa"/>
            <w:shd w:val="clear" w:color="auto" w:fill="auto"/>
          </w:tcPr>
          <w:p w:rsidR="00CB24C0" w:rsidRPr="00A5452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before="60" w:line="36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cs="細明體" w:hint="eastAsia"/>
                <w:color w:val="FFFFFF"/>
                <w:szCs w:val="24"/>
                <w:u w:color="000000"/>
              </w:rPr>
              <w:t>古跡與歷史建築受破壞</w:t>
            </w:r>
          </w:p>
        </w:tc>
      </w:tr>
    </w:tbl>
    <w:p w:rsidR="00CB24C0" w:rsidRPr="00CB24C0" w:rsidRDefault="00CB24C0" w:rsidP="00CB24C0">
      <w:pPr>
        <w:spacing w:line="540" w:lineRule="exact"/>
        <w:rPr>
          <w:rFonts w:ascii="PMingLiU" w:hAnsi="PMingLiU"/>
          <w:b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b/>
          <w:color w:val="000000"/>
          <w:spacing w:val="5"/>
          <w:szCs w:val="24"/>
        </w:rPr>
        <w:t xml:space="preserve">7 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  <w:t>排序：</w:t>
      </w:r>
      <w:r w:rsidRPr="00CB24C0">
        <w:rPr>
          <w:rFonts w:ascii="PMingLiU" w:hAnsi="PMingLiU" w:hint="eastAsia"/>
          <w:color w:val="000000"/>
          <w:spacing w:val="5"/>
          <w:szCs w:val="24"/>
        </w:rPr>
        <w:t>試把旅遊學者多克西 (Doxey) 提出的旅客情緒指標的五個階段填入下圖適當的位置。(1為最初的階段)</w:t>
      </w:r>
    </w:p>
    <w:p w:rsidR="00CB24C0" w:rsidRPr="00CB24C0" w:rsidRDefault="00CB24C0" w:rsidP="00CB24C0">
      <w:pPr>
        <w:tabs>
          <w:tab w:val="left" w:pos="482"/>
          <w:tab w:val="left" w:pos="964"/>
        </w:tabs>
        <w:spacing w:line="200" w:lineRule="exact"/>
        <w:rPr>
          <w:rFonts w:ascii="PMingLiU" w:hAnsi="PMingLiU"/>
          <w:spacing w:val="5"/>
          <w:szCs w:val="24"/>
        </w:rPr>
      </w:pPr>
    </w:p>
    <w:tbl>
      <w:tblPr>
        <w:tblW w:w="0" w:type="auto"/>
        <w:tblInd w:w="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850"/>
        <w:gridCol w:w="1852"/>
        <w:gridCol w:w="1852"/>
        <w:gridCol w:w="1852"/>
        <w:gridCol w:w="1852"/>
      </w:tblGrid>
      <w:tr w:rsidR="00CB24C0" w:rsidRPr="00CB24C0" w:rsidTr="00CB24C0">
        <w:tc>
          <w:tcPr>
            <w:tcW w:w="1938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b/>
                <w:szCs w:val="24"/>
              </w:rPr>
            </w:pPr>
            <w:r w:rsidRPr="00CB24C0">
              <w:rPr>
                <w:rFonts w:ascii="PMingLiU" w:hAnsi="PMingLiU" w:hint="eastAsia"/>
                <w:b/>
                <w:szCs w:val="24"/>
              </w:rPr>
              <w:t>敵對感覺</w:t>
            </w:r>
          </w:p>
        </w:tc>
        <w:tc>
          <w:tcPr>
            <w:tcW w:w="1939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b/>
                <w:szCs w:val="24"/>
              </w:rPr>
            </w:pPr>
            <w:r w:rsidRPr="00CB24C0">
              <w:rPr>
                <w:rFonts w:ascii="PMingLiU" w:hAnsi="PMingLiU" w:hint="eastAsia"/>
                <w:b/>
                <w:szCs w:val="24"/>
              </w:rPr>
              <w:t>興奮愉快</w:t>
            </w:r>
          </w:p>
        </w:tc>
        <w:tc>
          <w:tcPr>
            <w:tcW w:w="1939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b/>
                <w:szCs w:val="24"/>
              </w:rPr>
            </w:pPr>
            <w:r w:rsidRPr="00CB24C0">
              <w:rPr>
                <w:rFonts w:ascii="PMingLiU" w:hAnsi="PMingLiU" w:hint="eastAsia"/>
                <w:b/>
                <w:szCs w:val="24"/>
              </w:rPr>
              <w:t>得不償失</w:t>
            </w:r>
          </w:p>
        </w:tc>
        <w:tc>
          <w:tcPr>
            <w:tcW w:w="1939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b/>
                <w:szCs w:val="24"/>
              </w:rPr>
            </w:pPr>
            <w:r w:rsidRPr="00CB24C0">
              <w:rPr>
                <w:rFonts w:ascii="PMingLiU" w:hAnsi="PMingLiU" w:hint="eastAsia"/>
                <w:b/>
                <w:szCs w:val="24"/>
              </w:rPr>
              <w:t>理所當然</w:t>
            </w:r>
          </w:p>
        </w:tc>
        <w:tc>
          <w:tcPr>
            <w:tcW w:w="1939" w:type="dxa"/>
            <w:shd w:val="clear" w:color="auto" w:fill="auto"/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b/>
                <w:szCs w:val="24"/>
              </w:rPr>
            </w:pPr>
            <w:r w:rsidRPr="00CB24C0">
              <w:rPr>
                <w:rFonts w:ascii="PMingLiU" w:hAnsi="PMingLiU" w:hint="eastAsia"/>
                <w:b/>
                <w:szCs w:val="24"/>
              </w:rPr>
              <w:t>煩厭不快</w:t>
            </w:r>
          </w:p>
        </w:tc>
      </w:tr>
      <w:tr w:rsidR="00CB24C0" w:rsidRPr="00A54520" w:rsidTr="00CB24C0">
        <w:tc>
          <w:tcPr>
            <w:tcW w:w="1938" w:type="dxa"/>
            <w:shd w:val="clear" w:color="auto" w:fill="auto"/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hint="eastAsia"/>
                <w:color w:val="FFFFFF"/>
                <w:szCs w:val="24"/>
                <w:u w:color="000000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hint="eastAsia"/>
                <w:color w:val="FFFFFF"/>
                <w:szCs w:val="24"/>
                <w:u w:color="000000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hint="eastAsia"/>
                <w:color w:val="FFFFFF"/>
                <w:szCs w:val="24"/>
                <w:u w:color="000000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hint="eastAsia"/>
                <w:color w:val="FFFFFF"/>
                <w:szCs w:val="24"/>
                <w:u w:color="000000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PMingLiU" w:hAnsi="PMingLiU" w:hint="eastAsia"/>
                <w:color w:val="FFFFFF"/>
                <w:szCs w:val="24"/>
                <w:u w:color="000000"/>
              </w:rPr>
              <w:t>3</w:t>
            </w:r>
          </w:p>
        </w:tc>
      </w:tr>
    </w:tbl>
    <w:p w:rsidR="00CB24C0" w:rsidRPr="00CB24C0" w:rsidRDefault="00CB24C0" w:rsidP="00CB24C0">
      <w:pPr>
        <w:spacing w:line="540" w:lineRule="exact"/>
        <w:rPr>
          <w:rFonts w:ascii="PMingLiU" w:hAnsi="PMingLiU"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36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/>
          <w:b/>
          <w:color w:val="000000"/>
          <w:spacing w:val="5"/>
          <w:szCs w:val="24"/>
        </w:rPr>
        <w:br w:type="page"/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lastRenderedPageBreak/>
        <w:t>8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試根據旅遊學者多克西 (Doxey) 提出的旅客情緒指標，分辨以下描各述應分別屬於哪一個階段，並在適當的空格加上</w:t>
      </w:r>
      <w:r w:rsidRPr="006114E3">
        <w:rPr>
          <w:rFonts w:ascii="MS Gothic" w:eastAsia="MS Gothic" w:hAnsi="MS Gothic" w:cs="MS Gothic" w:hint="eastAsia"/>
          <w:color w:val="000000"/>
          <w:spacing w:val="5"/>
          <w:szCs w:val="24"/>
        </w:rPr>
        <w:t>✓</w:t>
      </w:r>
      <w:r w:rsidRPr="00CB24C0">
        <w:rPr>
          <w:rFonts w:ascii="PMingLiU" w:hAnsi="PMingLiU" w:hint="eastAsia"/>
          <w:color w:val="000000"/>
          <w:spacing w:val="5"/>
          <w:szCs w:val="24"/>
        </w:rPr>
        <w:t>號。</w:t>
      </w:r>
    </w:p>
    <w:p w:rsidR="00CB24C0" w:rsidRPr="00CB24C0" w:rsidRDefault="00CB24C0" w:rsidP="00CB24C0">
      <w:pPr>
        <w:tabs>
          <w:tab w:val="left" w:pos="482"/>
          <w:tab w:val="left" w:pos="964"/>
        </w:tabs>
        <w:spacing w:line="200" w:lineRule="exact"/>
        <w:rPr>
          <w:rFonts w:ascii="PMingLiU" w:hAnsi="PMingLiU"/>
          <w:spacing w:val="5"/>
          <w:szCs w:val="24"/>
        </w:rPr>
      </w:pP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740"/>
        <w:gridCol w:w="1210"/>
        <w:gridCol w:w="1210"/>
        <w:gridCol w:w="1210"/>
        <w:gridCol w:w="1210"/>
        <w:gridCol w:w="1086"/>
      </w:tblGrid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興奮愉快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理所當然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煩厭不快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敵對感覺</w:t>
            </w: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spacing w:line="540" w:lineRule="exact"/>
              <w:jc w:val="center"/>
              <w:rPr>
                <w:rFonts w:ascii="PMingLiU" w:hAnsi="PMingLiU"/>
                <w:szCs w:val="24"/>
              </w:rPr>
            </w:pPr>
            <w:r w:rsidRPr="00CB24C0">
              <w:rPr>
                <w:rFonts w:ascii="PMingLiU" w:hAnsi="PMingLiU" w:cs="細明體" w:hint="eastAsia"/>
                <w:szCs w:val="24"/>
              </w:rPr>
              <w:t>得不償失</w:t>
            </w: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(a)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東道國的旅遊業並未發展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(b)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原有的環境完全改變，東道國居民淡忘了各項最初能吸引眾多旅客前來的因素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(c)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國民款待遊客已習以為常，只把旅遊業視為一盤賺錢的生意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(d)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開始對旅客瀰漫厭惡不快的情緒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(e)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國民視旅客為遠方朋友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(f)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國民對旅客的態度變成商業性的殷勤款待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(g)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旅客的到訪意慾有所減退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(h)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來訪的旅客不再是原來鍾愛該目的地的旅客群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(i)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國民開始把本地的社會問題歸咎外來的旅客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(j)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由於太多設施與社區資源被旅客使用，東道國國民的日常生活開始受到影響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(k)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國民對旅客的不滿已到了頂點，出現對遊客的粗暴言語甚至行為以宣泄不滿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  <w:tr w:rsidR="00CB24C0" w:rsidRPr="00CB24C0" w:rsidTr="00CB24C0">
        <w:tc>
          <w:tcPr>
            <w:tcW w:w="374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CB24C0" w:rsidRDefault="00CB24C0" w:rsidP="00CB24C0">
            <w:pPr>
              <w:tabs>
                <w:tab w:val="left" w:pos="482"/>
                <w:tab w:val="left" w:pos="964"/>
                <w:tab w:val="left" w:pos="1446"/>
                <w:tab w:val="left" w:pos="1928"/>
                <w:tab w:val="left" w:pos="2892"/>
                <w:tab w:val="left" w:pos="3856"/>
                <w:tab w:val="left" w:pos="4820"/>
                <w:tab w:val="right" w:pos="8222"/>
                <w:tab w:val="right" w:pos="9356"/>
              </w:tabs>
              <w:spacing w:line="360" w:lineRule="exact"/>
              <w:ind w:left="482" w:hanging="482"/>
              <w:rPr>
                <w:rFonts w:ascii="PMingLiU" w:hAnsi="PMingLiU"/>
                <w:color w:val="000000"/>
                <w:spacing w:val="5"/>
                <w:szCs w:val="24"/>
              </w:rPr>
            </w:pP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(l)</w:t>
            </w:r>
            <w:r w:rsidRPr="00CB24C0">
              <w:rPr>
                <w:rFonts w:ascii="PMingLiU" w:hAnsi="PMingLiU"/>
                <w:color w:val="000000"/>
                <w:spacing w:val="5"/>
                <w:szCs w:val="24"/>
              </w:rPr>
              <w:tab/>
            </w:r>
            <w:r w:rsidRPr="00CB24C0">
              <w:rPr>
                <w:rFonts w:ascii="PMingLiU" w:hAnsi="PMingLiU" w:hint="eastAsia"/>
                <w:color w:val="000000"/>
                <w:spacing w:val="5"/>
                <w:szCs w:val="24"/>
              </w:rPr>
              <w:t>東道國非常歡迎旅遊投資者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  <w:r w:rsidRPr="00A54520">
              <w:rPr>
                <w:rFonts w:ascii="MS Gothic" w:eastAsia="MS Gothic" w:hAnsi="MS Gothic" w:cs="MS Gothic" w:hint="eastAsia"/>
                <w:color w:val="FFFFFF"/>
                <w:szCs w:val="24"/>
                <w:u w:color="000000"/>
              </w:rPr>
              <w:t>✓</w:t>
            </w: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2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  <w:tc>
          <w:tcPr>
            <w:tcW w:w="108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24C0" w:rsidRPr="00A54520" w:rsidRDefault="00CB24C0" w:rsidP="00CB24C0">
            <w:pPr>
              <w:spacing w:line="540" w:lineRule="exact"/>
              <w:jc w:val="center"/>
              <w:rPr>
                <w:rFonts w:ascii="PMingLiU" w:hAnsi="PMingLiU"/>
                <w:color w:val="FFFFFF"/>
                <w:szCs w:val="24"/>
                <w:u w:color="000000"/>
              </w:rPr>
            </w:pPr>
          </w:p>
        </w:tc>
      </w:tr>
    </w:tbl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ind w:left="482" w:hanging="482"/>
        <w:rPr>
          <w:rFonts w:ascii="PMingLiU" w:hAnsi="PMingLiU"/>
          <w:b/>
          <w:color w:val="000000"/>
          <w:spacing w:val="5"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/>
          <w:b/>
          <w:color w:val="000000"/>
          <w:spacing w:val="5"/>
          <w:szCs w:val="24"/>
        </w:rPr>
        <w:br w:type="page"/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lastRenderedPageBreak/>
        <w:t>9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以下內容有關旅遊業對環境的正面影響。根據課本內容，試在橫線上填上適合的內容。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(a)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  <w:t>良好的環境能為東道國維持吸引力，但成功與否視乎當局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監管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與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規格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是否完善。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(b)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  <w:t>不少旅遊目的地以其獨特自然環境及優美風貌吸引遊客。為了維持其吸引力，這些目的地會致力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保存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這些環境及戶外地方；對個別已遭損壞的景觀與環境，當局也會致力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修復原貌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(c)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ab/>
        <w:t>為了吸引遊客，一些原本可能了無生氣的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景觀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或得到改善，令景色更為優美。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(d)</w:t>
      </w:r>
      <w:r w:rsidRPr="00CB24C0">
        <w:rPr>
          <w:rFonts w:ascii="PMingLiU" w:hAnsi="PMingLiU"/>
          <w:color w:val="000000"/>
          <w:spacing w:val="5"/>
          <w:szCs w:val="24"/>
          <w:lang w:eastAsia="zh-HK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東道國也會注視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空氣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、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　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水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　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和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噪音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污染等問題，修葺旅遊目的地的建築物及設施，減少街道上的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垃圾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等。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before="60" w:line="360" w:lineRule="exact"/>
        <w:rPr>
          <w:rFonts w:ascii="PMingLiU" w:hAnsi="PMingLiU"/>
          <w:color w:val="000000"/>
          <w:spacing w:val="5"/>
          <w:szCs w:val="24"/>
        </w:rPr>
      </w:pP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ind w:left="482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b/>
          <w:color w:val="000000"/>
          <w:spacing w:val="5"/>
          <w:szCs w:val="24"/>
        </w:rPr>
        <w:t>10</w:t>
      </w:r>
      <w:r w:rsidRPr="00CB24C0">
        <w:rPr>
          <w:rFonts w:ascii="PMingLiU" w:hAnsi="PMingLiU" w:hint="eastAsia"/>
          <w:b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</w:rPr>
        <w:t>以下內容有關旅遊業對環境的負面影響。根據課本內容，試在橫線上填上適合的內容。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(a)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雖然旅遊業曾被視作「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無煙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工業」，但事實上並不盡然，特別是交通運輸所帶來的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空氣污染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(b)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要是酒店與渡假中心排出未處理的污水，會造成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水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污染，不但破壞景觀，更會令遊客卻步；要是旅客亂拋垃圾，或污水及廢物未經處理便棄置，會造成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土壤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污染；大量遊客聲浪、汽車聲能成為旅遊目的地的主要噪音來源，造成嚴重的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噪音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污染；要是旅遊目的地的建築缺乏管理，致令景觀受到破壞，會造成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視覺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污染。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(c)</w:t>
      </w:r>
      <w:r w:rsidRPr="00CB24C0">
        <w:rPr>
          <w:rFonts w:ascii="PMingLiU" w:hAnsi="PMingLiU"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缺乏規劃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的旅遊設施與配套道路等，容易造成植物被受損，因而導致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山泥傾瀉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、河道瘀塞及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泛濫</w:t>
      </w:r>
      <w:r w:rsidRPr="00A54520">
        <w:rPr>
          <w:rFonts w:ascii="PMingLiU" w:hAnsi="PMingLiU" w:hint="eastAsia"/>
          <w:color w:val="FFFFFF"/>
          <w:szCs w:val="24"/>
          <w:u w:val="single" w:color="000000"/>
          <w:lang w:eastAsia="zh-HK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等多種災難。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(d)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在自然旅遊景點，旅遊業對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生物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造成的傷害較環境破壞更深，包括植物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lastRenderedPageBreak/>
        <w:t>和野生動物兩方面。在景區興建酒店時，日常營運需要大量食水，會令周邊的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生態環境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因水源減少而受損，至於以動物聚居吸引遊客的景點，可能破壞動物的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繁殖習慣</w:t>
      </w:r>
      <w:r w:rsidRPr="00CB24C0">
        <w:rPr>
          <w:rFonts w:ascii="PMingLiU" w:hAnsi="PMingLiU" w:hint="eastAsia"/>
          <w:color w:val="FF0000"/>
          <w:szCs w:val="24"/>
          <w:u w:val="single" w:color="000000"/>
          <w:lang w:eastAsia="zh-HK"/>
        </w:rPr>
        <w:t xml:space="preserve">  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。</w:t>
      </w:r>
    </w:p>
    <w:p w:rsidR="00CB24C0" w:rsidRPr="00CB24C0" w:rsidRDefault="00CB24C0" w:rsidP="00CB24C0">
      <w:pPr>
        <w:spacing w:line="540" w:lineRule="exact"/>
        <w:rPr>
          <w:rFonts w:ascii="PMingLiU" w:hAnsi="PMingLiU"/>
          <w:b/>
          <w:szCs w:val="24"/>
        </w:rPr>
      </w:pPr>
    </w:p>
    <w:p w:rsidR="00CB24C0" w:rsidRPr="00CB24C0" w:rsidRDefault="00CB24C0" w:rsidP="00CB24C0">
      <w:pPr>
        <w:spacing w:line="540" w:lineRule="exact"/>
        <w:rPr>
          <w:rFonts w:ascii="PMingLiU" w:hAnsi="PMingLiU"/>
          <w:szCs w:val="24"/>
        </w:rPr>
      </w:pPr>
      <w:r w:rsidRPr="00CB24C0">
        <w:rPr>
          <w:rFonts w:ascii="PMingLiU" w:hAnsi="PMingLiU" w:hint="eastAsia"/>
          <w:b/>
          <w:szCs w:val="24"/>
        </w:rPr>
        <w:t>11</w:t>
      </w:r>
      <w:r w:rsidRPr="00CB24C0">
        <w:rPr>
          <w:rFonts w:ascii="PMingLiU" w:hAnsi="PMingLiU" w:hint="eastAsia"/>
          <w:b/>
          <w:szCs w:val="24"/>
        </w:rPr>
        <w:tab/>
      </w:r>
      <w:r w:rsidRPr="00CB24C0">
        <w:rPr>
          <w:rFonts w:ascii="PMingLiU" w:hAnsi="PMingLiU" w:hint="eastAsia"/>
          <w:szCs w:val="24"/>
        </w:rPr>
        <w:t>試根據課本內容列出四個能導致環境破壞最為嚴重的情況。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</w:t>
      </w:r>
      <w:r w:rsidRPr="00CB24C0">
        <w:rPr>
          <w:rFonts w:ascii="PMingLiU" w:hAnsi="PMingLiU" w:hint="eastAsia"/>
          <w:color w:val="000000"/>
          <w:spacing w:val="5"/>
          <w:szCs w:val="24"/>
        </w:rPr>
        <w:t>a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當旅遊景點出現急速卻未受規管的發展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 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           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</w:rPr>
        <w:t>(b)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旅遊項目有明顯的旺淡季節</w:t>
      </w:r>
      <w:r w:rsidRPr="00A54520">
        <w:rPr>
          <w:rFonts w:ascii="PMingLiU" w:hAnsi="PMingLiU" w:cs="Malgun Gothic Semilight" w:hint="eastAsia"/>
          <w:color w:val="FFFFFF"/>
          <w:szCs w:val="24"/>
          <w:u w:val="single" w:color="000000"/>
          <w:lang w:eastAsia="zh-HK"/>
        </w:rPr>
        <w:t>，</w:t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旺季時旅遊活動遠超當地的承載力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FF0000"/>
          <w:szCs w:val="24"/>
          <w:u w:val="single" w:color="000000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</w:t>
      </w:r>
      <w:r w:rsidRPr="00CB24C0">
        <w:rPr>
          <w:rFonts w:ascii="PMingLiU" w:hAnsi="PMingLiU" w:hint="eastAsia"/>
          <w:color w:val="000000"/>
          <w:spacing w:val="5"/>
          <w:szCs w:val="24"/>
        </w:rPr>
        <w:t>c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不足甚至沒有計劃的盲目發展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                     </w:t>
      </w:r>
    </w:p>
    <w:p w:rsidR="00CB24C0" w:rsidRPr="00CB24C0" w:rsidRDefault="00CB24C0" w:rsidP="00CB24C0">
      <w:pPr>
        <w:tabs>
          <w:tab w:val="left" w:pos="482"/>
          <w:tab w:val="left" w:pos="964"/>
          <w:tab w:val="left" w:pos="1446"/>
          <w:tab w:val="left" w:pos="1928"/>
          <w:tab w:val="left" w:pos="2892"/>
          <w:tab w:val="left" w:pos="3856"/>
          <w:tab w:val="left" w:pos="4820"/>
          <w:tab w:val="right" w:pos="8222"/>
          <w:tab w:val="right" w:pos="9356"/>
        </w:tabs>
        <w:spacing w:line="540" w:lineRule="exact"/>
        <w:ind w:left="964" w:hanging="482"/>
        <w:rPr>
          <w:rFonts w:ascii="PMingLiU" w:hAnsi="PMingLiU"/>
          <w:color w:val="000000"/>
          <w:spacing w:val="5"/>
          <w:szCs w:val="24"/>
          <w:lang w:eastAsia="zh-HK"/>
        </w:rPr>
      </w:pP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(</w:t>
      </w:r>
      <w:r w:rsidRPr="00CB24C0">
        <w:rPr>
          <w:rFonts w:ascii="PMingLiU" w:hAnsi="PMingLiU" w:hint="eastAsia"/>
          <w:color w:val="000000"/>
          <w:spacing w:val="5"/>
          <w:szCs w:val="24"/>
        </w:rPr>
        <w:t>d</w:t>
      </w:r>
      <w:r w:rsidRPr="00CB24C0">
        <w:rPr>
          <w:rFonts w:ascii="PMingLiU" w:hAnsi="PMingLiU" w:hint="eastAsia"/>
          <w:color w:val="000000"/>
          <w:spacing w:val="5"/>
          <w:szCs w:val="24"/>
          <w:lang w:eastAsia="zh-HK"/>
        </w:rPr>
        <w:t>)</w:t>
      </w:r>
      <w:r w:rsidRPr="00CB24C0">
        <w:rPr>
          <w:rFonts w:ascii="PMingLiU" w:hAnsi="PMingLiU" w:hint="eastAsia"/>
          <w:color w:val="000000"/>
          <w:spacing w:val="5"/>
          <w:szCs w:val="24"/>
        </w:rPr>
        <w:tab/>
      </w:r>
      <w:r w:rsidRPr="00A54520">
        <w:rPr>
          <w:rFonts w:ascii="PMingLiU" w:hAnsi="PMingLiU" w:cs="細明體" w:hint="eastAsia"/>
          <w:color w:val="FFFFFF"/>
          <w:szCs w:val="24"/>
          <w:u w:val="single" w:color="000000"/>
          <w:lang w:eastAsia="zh-HK"/>
        </w:rPr>
        <w:t>缺乏資金和技術提供適當的基本建設配合發展</w:t>
      </w:r>
      <w:r w:rsidRPr="00A54520">
        <w:rPr>
          <w:rFonts w:ascii="PMingLiU" w:hAnsi="PMingLiU" w:hint="eastAsia"/>
          <w:color w:val="FFFFFF"/>
          <w:szCs w:val="24"/>
          <w:u w:val="single" w:color="000000"/>
        </w:rPr>
        <w:t xml:space="preserve">    </w:t>
      </w:r>
      <w:r w:rsidRPr="00CB24C0">
        <w:rPr>
          <w:rFonts w:ascii="PMingLiU" w:hAnsi="PMingLiU" w:hint="eastAsia"/>
          <w:color w:val="FF0000"/>
          <w:szCs w:val="24"/>
          <w:u w:val="single" w:color="000000"/>
        </w:rPr>
        <w:t xml:space="preserve">                </w:t>
      </w:r>
    </w:p>
    <w:p w:rsidR="00A54520" w:rsidRPr="00A54520" w:rsidRDefault="00A54520" w:rsidP="00A54520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ind w:left="482" w:hanging="482"/>
        <w:rPr>
          <w:rFonts w:ascii="PMingLiU" w:hAnsi="PMingLiU"/>
          <w:b/>
          <w:color w:val="000000"/>
          <w:spacing w:val="5"/>
          <w:szCs w:val="24"/>
        </w:rPr>
      </w:pPr>
    </w:p>
    <w:p w:rsidR="00A54520" w:rsidRPr="00A54520" w:rsidRDefault="00A54520" w:rsidP="00824B35">
      <w:pPr>
        <w:tabs>
          <w:tab w:val="left" w:pos="482"/>
          <w:tab w:val="left" w:pos="964"/>
          <w:tab w:val="left" w:pos="1446"/>
          <w:tab w:val="left" w:pos="1928"/>
          <w:tab w:val="right" w:pos="8222"/>
        </w:tabs>
        <w:spacing w:line="540" w:lineRule="exact"/>
        <w:rPr>
          <w:rFonts w:ascii="PMingLiU" w:hAnsi="PMingLiU"/>
          <w:color w:val="000000"/>
          <w:spacing w:val="5"/>
          <w:szCs w:val="24"/>
          <w:lang w:eastAsia="zh-HK"/>
        </w:rPr>
      </w:pPr>
    </w:p>
    <w:p w:rsidR="007128BD" w:rsidRPr="00A54520" w:rsidRDefault="007128BD">
      <w:pPr>
        <w:rPr>
          <w:rFonts w:ascii="PMingLiU" w:hAnsi="PMingLiU"/>
          <w:szCs w:val="24"/>
        </w:rPr>
      </w:pPr>
    </w:p>
    <w:sectPr w:rsidR="007128BD" w:rsidRPr="00A54520" w:rsidSect="00CB24C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3D" w:rsidRDefault="0040613D" w:rsidP="00A54520">
      <w:r>
        <w:separator/>
      </w:r>
    </w:p>
  </w:endnote>
  <w:endnote w:type="continuationSeparator" w:id="0">
    <w:p w:rsidR="0040613D" w:rsidRDefault="0040613D" w:rsidP="00A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華康儷中黑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8"/>
    <w:family w:val="swiss"/>
    <w:pitch w:val="variable"/>
    <w:sig w:usb0="900002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520" w:rsidRDefault="00A54520">
    <w:pPr>
      <w:pStyle w:val="a"/>
    </w:pPr>
    <w:r>
      <w:fldChar w:fldCharType="begin"/>
    </w:r>
    <w:r>
      <w:instrText>PAGE   \* MERGEFORMAT</w:instrText>
    </w:r>
    <w:r>
      <w:fldChar w:fldCharType="separate"/>
    </w:r>
    <w:r w:rsidRPr="00A54520">
      <w:rPr>
        <w:noProof/>
        <w:lang w:val="zh-TW"/>
      </w:rPr>
      <w:t>7</w:t>
    </w:r>
    <w:r>
      <w:fldChar w:fldCharType="end"/>
    </w:r>
  </w:p>
  <w:p w:rsidR="00A54520" w:rsidRDefault="00A54520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3D" w:rsidRDefault="0040613D" w:rsidP="00A54520">
      <w:r>
        <w:separator/>
      </w:r>
    </w:p>
  </w:footnote>
  <w:footnote w:type="continuationSeparator" w:id="0">
    <w:p w:rsidR="0040613D" w:rsidRDefault="0040613D" w:rsidP="00A5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1FD"/>
    <w:multiLevelType w:val="hybridMultilevel"/>
    <w:tmpl w:val="99C0F1DE"/>
    <w:lvl w:ilvl="0" w:tplc="CD524628">
      <w:start w:val="1"/>
      <w:numFmt w:val="bullet"/>
      <w:pStyle w:val="T12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141B27"/>
    <w:multiLevelType w:val="hybridMultilevel"/>
    <w:tmpl w:val="A2D66702"/>
    <w:lvl w:ilvl="0" w:tplc="2A4CF9B4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917946"/>
    <w:multiLevelType w:val="hybridMultilevel"/>
    <w:tmpl w:val="2E7A8CFC"/>
    <w:lvl w:ilvl="0" w:tplc="126295A4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E3"/>
    <w:rsid w:val="00020941"/>
    <w:rsid w:val="002856AF"/>
    <w:rsid w:val="0040613D"/>
    <w:rsid w:val="006114E3"/>
    <w:rsid w:val="006514F1"/>
    <w:rsid w:val="006B7156"/>
    <w:rsid w:val="007128BD"/>
    <w:rsid w:val="00780847"/>
    <w:rsid w:val="007A00F7"/>
    <w:rsid w:val="00824B35"/>
    <w:rsid w:val="00A54520"/>
    <w:rsid w:val="00C726E0"/>
    <w:rsid w:val="00CB24C0"/>
    <w:rsid w:val="00D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884EE-8EE9-7747-9D32-9AFA52E6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24C0"/>
    <w:pPr>
      <w:widowControl w:val="0"/>
    </w:pPr>
    <w:rPr>
      <w:kern w:val="2"/>
      <w:sz w:val="24"/>
      <w:szCs w:val="22"/>
      <w:lang w:eastAsia="zh-TW"/>
    </w:rPr>
  </w:style>
  <w:style w:type="paragraph" w:styleId="1">
    <w:name w:val="heading 1"/>
    <w:basedOn w:val="a0"/>
    <w:next w:val="a0"/>
    <w:link w:val="10"/>
    <w:qFormat/>
    <w:rsid w:val="006114E3"/>
    <w:pPr>
      <w:keepNext/>
      <w:widowControl/>
      <w:pBdr>
        <w:top w:val="single" w:sz="2" w:space="0" w:color="auto"/>
        <w:left w:val="single" w:sz="2" w:space="4" w:color="auto"/>
        <w:bottom w:val="single" w:sz="2" w:space="9" w:color="auto"/>
        <w:right w:val="single" w:sz="2" w:space="4" w:color="auto"/>
      </w:pBdr>
      <w:tabs>
        <w:tab w:val="left" w:pos="482"/>
        <w:tab w:val="left" w:pos="964"/>
        <w:tab w:val="left" w:pos="1446"/>
        <w:tab w:val="left" w:pos="1928"/>
        <w:tab w:val="right" w:pos="9639"/>
      </w:tabs>
      <w:spacing w:before="240" w:after="120" w:line="660" w:lineRule="exact"/>
      <w:jc w:val="center"/>
      <w:outlineLvl w:val="0"/>
    </w:pPr>
    <w:rPr>
      <w:rFonts w:ascii="Times New Roman" w:hAnsi="Times New Roman"/>
      <w:b/>
      <w:bCs/>
      <w:color w:val="0000FF"/>
      <w:spacing w:val="5"/>
      <w:kern w:val="52"/>
      <w:sz w:val="36"/>
      <w:szCs w:val="36"/>
    </w:rPr>
  </w:style>
  <w:style w:type="paragraph" w:styleId="2">
    <w:name w:val="heading 2"/>
    <w:basedOn w:val="a0"/>
    <w:next w:val="a0"/>
    <w:link w:val="20"/>
    <w:qFormat/>
    <w:rsid w:val="006114E3"/>
    <w:pPr>
      <w:keepNext/>
      <w:widowControl/>
      <w:tabs>
        <w:tab w:val="left" w:pos="482"/>
        <w:tab w:val="left" w:pos="964"/>
        <w:tab w:val="left" w:pos="1446"/>
        <w:tab w:val="left" w:pos="1928"/>
        <w:tab w:val="right" w:pos="9639"/>
      </w:tabs>
      <w:spacing w:before="240" w:after="120" w:line="600" w:lineRule="exact"/>
      <w:outlineLvl w:val="1"/>
    </w:pPr>
    <w:rPr>
      <w:rFonts w:ascii="Times New Roman" w:hAnsi="Times New Roman"/>
      <w:b/>
      <w:bCs/>
      <w:color w:val="0000FF"/>
      <w:spacing w:val="5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6114E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rsid w:val="006114E3"/>
    <w:rPr>
      <w:rFonts w:ascii="Cambria" w:eastAsia="PMingLiU" w:hAnsi="Cambria" w:cs="Times New Roman"/>
      <w:b/>
      <w:bCs/>
      <w:sz w:val="36"/>
      <w:szCs w:val="36"/>
    </w:rPr>
  </w:style>
  <w:style w:type="character" w:customStyle="1" w:styleId="10">
    <w:name w:val="標題 1 字元"/>
    <w:link w:val="1"/>
    <w:rsid w:val="006114E3"/>
    <w:rPr>
      <w:rFonts w:ascii="Times New Roman" w:eastAsia="PMingLiU" w:hAnsi="Times New Roman" w:cs="Times New Roman"/>
      <w:b/>
      <w:bCs/>
      <w:color w:val="0000FF"/>
      <w:spacing w:val="5"/>
      <w:kern w:val="52"/>
      <w:sz w:val="36"/>
      <w:szCs w:val="36"/>
    </w:rPr>
  </w:style>
  <w:style w:type="character" w:customStyle="1" w:styleId="20">
    <w:name w:val="標題 2 字元"/>
    <w:link w:val="2"/>
    <w:rsid w:val="006114E3"/>
    <w:rPr>
      <w:rFonts w:ascii="Times New Roman" w:eastAsia="PMingLiU" w:hAnsi="Times New Roman" w:cs="Times New Roman"/>
      <w:b/>
      <w:bCs/>
      <w:color w:val="0000FF"/>
      <w:spacing w:val="5"/>
      <w:sz w:val="32"/>
      <w:szCs w:val="32"/>
    </w:rPr>
  </w:style>
  <w:style w:type="numbering" w:customStyle="1" w:styleId="11">
    <w:name w:val="無清單1"/>
    <w:next w:val="a3"/>
    <w:uiPriority w:val="99"/>
    <w:semiHidden/>
    <w:unhideWhenUsed/>
    <w:rsid w:val="006114E3"/>
  </w:style>
  <w:style w:type="paragraph" w:styleId="a">
    <w:name w:val="footer"/>
    <w:basedOn w:val="a0"/>
    <w:link w:val="a4"/>
    <w:uiPriority w:val="99"/>
    <w:rsid w:val="006114E3"/>
    <w:pPr>
      <w:numPr>
        <w:numId w:val="1"/>
      </w:numPr>
      <w:tabs>
        <w:tab w:val="clear" w:pos="480"/>
        <w:tab w:val="center" w:pos="4153"/>
        <w:tab w:val="right" w:pos="8306"/>
      </w:tabs>
      <w:snapToGrid w:val="0"/>
      <w:spacing w:line="540" w:lineRule="exact"/>
      <w:ind w:left="0" w:firstLine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"/>
    <w:uiPriority w:val="99"/>
    <w:rsid w:val="006114E3"/>
    <w:rPr>
      <w:rFonts w:ascii="Times New Roman" w:eastAsia="PMingLiU" w:hAnsi="Times New Roman" w:cs="Times New Roman"/>
      <w:sz w:val="20"/>
      <w:szCs w:val="20"/>
    </w:rPr>
  </w:style>
  <w:style w:type="paragraph" w:customStyle="1" w:styleId="T0127pt">
    <w:name w:val="T 0_1 (主格式27pt)"/>
    <w:basedOn w:val="a0"/>
    <w:link w:val="T0127pt0"/>
    <w:rsid w:val="006114E3"/>
    <w:pPr>
      <w:tabs>
        <w:tab w:val="left" w:pos="482"/>
        <w:tab w:val="left" w:pos="964"/>
        <w:tab w:val="left" w:pos="1446"/>
        <w:tab w:val="left" w:pos="1928"/>
        <w:tab w:val="left" w:pos="2892"/>
        <w:tab w:val="left" w:pos="3856"/>
        <w:tab w:val="left" w:pos="4820"/>
        <w:tab w:val="right" w:pos="8222"/>
        <w:tab w:val="right" w:pos="9356"/>
      </w:tabs>
      <w:spacing w:line="540" w:lineRule="exact"/>
      <w:ind w:left="482" w:hanging="482"/>
    </w:pPr>
    <w:rPr>
      <w:rFonts w:ascii="Times New Roman" w:hAnsi="Times New Roman"/>
      <w:color w:val="000000"/>
      <w:spacing w:val="5"/>
      <w:sz w:val="22"/>
    </w:rPr>
  </w:style>
  <w:style w:type="character" w:customStyle="1" w:styleId="T0127pt0">
    <w:name w:val="T 0_1 (主格式27pt) 字元 字元"/>
    <w:link w:val="T0127pt"/>
    <w:rsid w:val="006114E3"/>
    <w:rPr>
      <w:rFonts w:ascii="Times New Roman" w:eastAsia="PMingLiU" w:hAnsi="Times New Roman" w:cs="Times New Roman"/>
      <w:color w:val="000000"/>
      <w:spacing w:val="5"/>
      <w:sz w:val="22"/>
    </w:rPr>
  </w:style>
  <w:style w:type="paragraph" w:customStyle="1" w:styleId="T00">
    <w:name w:val="T 0_0"/>
    <w:basedOn w:val="T0127pt"/>
    <w:link w:val="T000"/>
    <w:rsid w:val="006114E3"/>
    <w:pPr>
      <w:ind w:left="0" w:firstLine="0"/>
    </w:pPr>
  </w:style>
  <w:style w:type="character" w:customStyle="1" w:styleId="T000">
    <w:name w:val="T 0_0 字元"/>
    <w:link w:val="T00"/>
    <w:locked/>
    <w:rsid w:val="006114E3"/>
    <w:rPr>
      <w:rFonts w:ascii="Times New Roman" w:eastAsia="PMingLiU" w:hAnsi="Times New Roman" w:cs="Times New Roman"/>
      <w:color w:val="000000"/>
      <w:spacing w:val="5"/>
      <w:sz w:val="22"/>
    </w:rPr>
  </w:style>
  <w:style w:type="paragraph" w:customStyle="1" w:styleId="T01Bullet">
    <w:name w:val="T 0_1 (Bullet)"/>
    <w:basedOn w:val="T0127pt"/>
    <w:link w:val="T01Bullet0"/>
    <w:rsid w:val="006114E3"/>
    <w:pPr>
      <w:tabs>
        <w:tab w:val="clear" w:pos="482"/>
        <w:tab w:val="num" w:pos="480"/>
      </w:tabs>
      <w:ind w:left="480" w:hanging="480"/>
    </w:pPr>
  </w:style>
  <w:style w:type="character" w:customStyle="1" w:styleId="T01Bullet0">
    <w:name w:val="T 0_1 (Bullet) 字元"/>
    <w:link w:val="T01Bullet"/>
    <w:rsid w:val="006114E3"/>
    <w:rPr>
      <w:rFonts w:ascii="Times New Roman" w:hAnsi="Times New Roman"/>
      <w:color w:val="000000"/>
      <w:spacing w:val="5"/>
      <w:kern w:val="2"/>
      <w:sz w:val="22"/>
      <w:szCs w:val="22"/>
      <w:lang w:eastAsia="zh-TW"/>
    </w:rPr>
  </w:style>
  <w:style w:type="paragraph" w:customStyle="1" w:styleId="T12">
    <w:name w:val="T 1_2"/>
    <w:basedOn w:val="T0127pt"/>
    <w:link w:val="T120"/>
    <w:rsid w:val="006114E3"/>
    <w:pPr>
      <w:ind w:left="964"/>
    </w:pPr>
    <w:rPr>
      <w:lang w:eastAsia="zh-HK"/>
    </w:rPr>
  </w:style>
  <w:style w:type="character" w:customStyle="1" w:styleId="T120">
    <w:name w:val="T 1_2 字元"/>
    <w:link w:val="T12"/>
    <w:rsid w:val="006114E3"/>
    <w:rPr>
      <w:rFonts w:ascii="Times New Roman" w:eastAsia="PMingLiU" w:hAnsi="Times New Roman" w:cs="Times New Roman"/>
      <w:color w:val="000000"/>
      <w:spacing w:val="5"/>
      <w:sz w:val="22"/>
      <w:lang w:eastAsia="zh-HK"/>
    </w:rPr>
  </w:style>
  <w:style w:type="paragraph" w:customStyle="1" w:styleId="T12Bullet">
    <w:name w:val="T 1_2 (Bullet)"/>
    <w:basedOn w:val="T01Bullet"/>
    <w:link w:val="T12Bullet0"/>
    <w:rsid w:val="006114E3"/>
    <w:pPr>
      <w:numPr>
        <w:numId w:val="2"/>
      </w:numPr>
      <w:ind w:left="964" w:hanging="482"/>
    </w:pPr>
  </w:style>
  <w:style w:type="character" w:customStyle="1" w:styleId="T12Bullet0">
    <w:name w:val="T 1_2 (Bullet) 字元"/>
    <w:link w:val="T12Bullet"/>
    <w:rsid w:val="006114E3"/>
  </w:style>
  <w:style w:type="character" w:customStyle="1" w:styleId="Tkeywords">
    <w:name w:val="T keywords (無底線)"/>
    <w:rsid w:val="006114E3"/>
    <w:rPr>
      <w:rFonts w:ascii="Franklin Gothic Medium" w:eastAsia="華康儷中黑(P)" w:hAnsi="Franklin Gothic Medium"/>
      <w:spacing w:val="0"/>
      <w:u w:val="none"/>
    </w:rPr>
  </w:style>
  <w:style w:type="character" w:customStyle="1" w:styleId="Tkeywords0">
    <w:name w:val="T keywords"/>
    <w:rsid w:val="006114E3"/>
    <w:rPr>
      <w:rFonts w:ascii="Franklin Gothic Medium" w:eastAsia="華康儷中黑(P)" w:hAnsi="Franklin Gothic Medium"/>
      <w:spacing w:val="0"/>
      <w:u w:val="single"/>
    </w:rPr>
  </w:style>
  <w:style w:type="paragraph" w:customStyle="1" w:styleId="XCaptions">
    <w:name w:val="X_Captions"/>
    <w:basedOn w:val="a0"/>
    <w:link w:val="XCaptions0"/>
    <w:rsid w:val="006114E3"/>
    <w:pPr>
      <w:tabs>
        <w:tab w:val="left" w:pos="482"/>
        <w:tab w:val="left" w:pos="964"/>
      </w:tabs>
      <w:spacing w:line="200" w:lineRule="exact"/>
    </w:pPr>
    <w:rPr>
      <w:rFonts w:ascii="Verdana" w:eastAsia="華康中圓體(P)" w:hAnsi="Verdana"/>
      <w:spacing w:val="5"/>
      <w:sz w:val="16"/>
      <w:szCs w:val="16"/>
    </w:rPr>
  </w:style>
  <w:style w:type="character" w:customStyle="1" w:styleId="XCaptions0">
    <w:name w:val="X_Captions 字元"/>
    <w:link w:val="XCaptions"/>
    <w:rsid w:val="006114E3"/>
    <w:rPr>
      <w:rFonts w:ascii="Verdana" w:eastAsia="華康中圓體(P)" w:hAnsi="Verdana" w:cs="Times New Roman"/>
      <w:spacing w:val="5"/>
      <w:sz w:val="16"/>
      <w:szCs w:val="16"/>
    </w:rPr>
  </w:style>
  <w:style w:type="character" w:customStyle="1" w:styleId="T">
    <w:name w:val="T_答案"/>
    <w:rsid w:val="006114E3"/>
    <w:rPr>
      <w:rFonts w:ascii="Franklin Gothic Medium" w:eastAsia="華康儷中黑(P)" w:hAnsi="Franklin Gothic Medium"/>
      <w:color w:val="FF0000"/>
      <w:spacing w:val="0"/>
      <w:u w:val="none"/>
    </w:rPr>
  </w:style>
  <w:style w:type="character" w:customStyle="1" w:styleId="T11">
    <w:name w:val="T 1_1 字元"/>
    <w:link w:val="T110"/>
    <w:rsid w:val="006114E3"/>
  </w:style>
  <w:style w:type="paragraph" w:customStyle="1" w:styleId="T110">
    <w:name w:val="T 1_1"/>
    <w:basedOn w:val="T0127pt"/>
    <w:link w:val="T11"/>
    <w:rsid w:val="006114E3"/>
    <w:pPr>
      <w:ind w:firstLine="0"/>
    </w:pPr>
  </w:style>
  <w:style w:type="character" w:customStyle="1" w:styleId="T0">
    <w:name w:val="T_答案(黑底線)"/>
    <w:rsid w:val="006114E3"/>
    <w:rPr>
      <w:rFonts w:ascii="Franklin Gothic Medium" w:eastAsia="華康儷中黑(P)" w:hAnsi="Franklin Gothic Medium"/>
      <w:color w:val="FF0000"/>
      <w:spacing w:val="0"/>
      <w:u w:val="single" w:color="000000"/>
    </w:rPr>
  </w:style>
  <w:style w:type="paragraph" w:customStyle="1" w:styleId="T0118pt">
    <w:name w:val="T 0_1 (18pt)"/>
    <w:basedOn w:val="T0127pt"/>
    <w:link w:val="T0118pt0"/>
    <w:rsid w:val="006114E3"/>
    <w:pPr>
      <w:spacing w:line="360" w:lineRule="exact"/>
    </w:pPr>
  </w:style>
  <w:style w:type="paragraph" w:customStyle="1" w:styleId="T1118pt">
    <w:name w:val="T 1_1 (18pt)"/>
    <w:basedOn w:val="T110"/>
    <w:rsid w:val="006114E3"/>
    <w:pPr>
      <w:spacing w:before="60" w:line="360" w:lineRule="exact"/>
    </w:pPr>
  </w:style>
  <w:style w:type="paragraph" w:customStyle="1" w:styleId="T0018pt">
    <w:name w:val="T 0_0 (18pt)"/>
    <w:basedOn w:val="T00"/>
    <w:link w:val="T0018pt0"/>
    <w:rsid w:val="006114E3"/>
    <w:pPr>
      <w:spacing w:before="60" w:line="360" w:lineRule="exact"/>
    </w:pPr>
  </w:style>
  <w:style w:type="paragraph" w:customStyle="1" w:styleId="T01">
    <w:name w:val="T 0_1"/>
    <w:basedOn w:val="a0"/>
    <w:link w:val="T010"/>
    <w:rsid w:val="006114E3"/>
    <w:pPr>
      <w:tabs>
        <w:tab w:val="left" w:pos="482"/>
        <w:tab w:val="left" w:pos="964"/>
        <w:tab w:val="left" w:pos="1446"/>
        <w:tab w:val="left" w:pos="1928"/>
        <w:tab w:val="right" w:pos="8222"/>
      </w:tabs>
      <w:spacing w:line="540" w:lineRule="exact"/>
      <w:ind w:left="482" w:hanging="482"/>
    </w:pPr>
    <w:rPr>
      <w:rFonts w:ascii="Times New Roman" w:hAnsi="Times New Roman"/>
      <w:color w:val="000000"/>
      <w:spacing w:val="5"/>
      <w:sz w:val="22"/>
    </w:rPr>
  </w:style>
  <w:style w:type="character" w:customStyle="1" w:styleId="T010">
    <w:name w:val="T 0_1 字元"/>
    <w:link w:val="T01"/>
    <w:rsid w:val="006114E3"/>
    <w:rPr>
      <w:rFonts w:ascii="Times New Roman" w:eastAsia="PMingLiU" w:hAnsi="Times New Roman" w:cs="Times New Roman"/>
      <w:color w:val="000000"/>
      <w:spacing w:val="5"/>
      <w:sz w:val="22"/>
    </w:rPr>
  </w:style>
  <w:style w:type="character" w:customStyle="1" w:styleId="Tkeywords1">
    <w:name w:val="T keywords 無間線"/>
    <w:rsid w:val="006114E3"/>
    <w:rPr>
      <w:rFonts w:eastAsia="華康儷中黑(P)"/>
      <w:spacing w:val="0"/>
      <w:u w:val="none"/>
    </w:rPr>
  </w:style>
  <w:style w:type="character" w:customStyle="1" w:styleId="T1">
    <w:name w:val="T_答案(無底線)"/>
    <w:rsid w:val="006114E3"/>
    <w:rPr>
      <w:rFonts w:ascii="Franklin Gothic Medium" w:eastAsia="華康儷中黑(P)" w:hAnsi="Franklin Gothic Medium"/>
      <w:color w:val="FF0000"/>
      <w:spacing w:val="0"/>
      <w:u w:val="none" w:color="000000"/>
    </w:rPr>
  </w:style>
  <w:style w:type="character" w:customStyle="1" w:styleId="T0118pt0">
    <w:name w:val="T 0_1 (18pt) 字元"/>
    <w:link w:val="T0118pt"/>
    <w:rsid w:val="006114E3"/>
  </w:style>
  <w:style w:type="character" w:customStyle="1" w:styleId="T0018pt0">
    <w:name w:val="T 0_0 (18pt) 字元"/>
    <w:link w:val="T0018pt"/>
    <w:rsid w:val="006114E3"/>
  </w:style>
  <w:style w:type="paragraph" w:styleId="a5">
    <w:name w:val="Balloon Text"/>
    <w:basedOn w:val="a0"/>
    <w:link w:val="a6"/>
    <w:uiPriority w:val="99"/>
    <w:semiHidden/>
    <w:unhideWhenUsed/>
    <w:rsid w:val="006114E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114E3"/>
    <w:rPr>
      <w:rFonts w:ascii="Cambria" w:eastAsia="PMingLiU" w:hAnsi="Cambria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A54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A545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Ka Yee Alice</dc:creator>
  <cp:keywords/>
  <cp:lastModifiedBy>alicewongky1112@gmail.com</cp:lastModifiedBy>
  <cp:revision>2</cp:revision>
  <cp:lastPrinted>2017-11-13T07:11:00Z</cp:lastPrinted>
  <dcterms:created xsi:type="dcterms:W3CDTF">2019-11-15T04:45:00Z</dcterms:created>
  <dcterms:modified xsi:type="dcterms:W3CDTF">2019-11-15T04:45:00Z</dcterms:modified>
</cp:coreProperties>
</file>